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07" w:rsidRPr="00A80207" w:rsidRDefault="00A80207" w:rsidP="00A80207">
      <w:pPr>
        <w:pStyle w:val="a4"/>
        <w:jc w:val="right"/>
        <w:rPr>
          <w:rFonts w:ascii="Times New Roman" w:hAnsi="Times New Roman" w:cs="Times New Roman"/>
          <w:b/>
          <w:sz w:val="28"/>
          <w:szCs w:val="28"/>
        </w:rPr>
      </w:pPr>
      <w:r w:rsidRPr="00A80207">
        <w:rPr>
          <w:rFonts w:ascii="Times New Roman" w:hAnsi="Times New Roman" w:cs="Times New Roman"/>
          <w:b/>
          <w:sz w:val="28"/>
          <w:szCs w:val="28"/>
        </w:rPr>
        <w:t>Приложение  1</w:t>
      </w:r>
    </w:p>
    <w:p w:rsidR="00A80207" w:rsidRPr="00A80207" w:rsidRDefault="00A80207" w:rsidP="00A80207">
      <w:pPr>
        <w:pStyle w:val="a4"/>
        <w:jc w:val="right"/>
        <w:rPr>
          <w:rFonts w:ascii="Times New Roman" w:hAnsi="Times New Roman" w:cs="Times New Roman"/>
          <w:b/>
          <w:sz w:val="28"/>
          <w:szCs w:val="28"/>
        </w:rPr>
      </w:pPr>
      <w:r w:rsidRPr="00A80207">
        <w:rPr>
          <w:rFonts w:ascii="Times New Roman" w:hAnsi="Times New Roman" w:cs="Times New Roman"/>
          <w:b/>
          <w:sz w:val="28"/>
          <w:szCs w:val="28"/>
        </w:rPr>
        <w:t>к решению совета депутатов</w:t>
      </w:r>
    </w:p>
    <w:p w:rsidR="00A80207" w:rsidRPr="00A80207" w:rsidRDefault="00A80207" w:rsidP="00A80207">
      <w:pPr>
        <w:pStyle w:val="a4"/>
        <w:jc w:val="right"/>
        <w:rPr>
          <w:rFonts w:ascii="Times New Roman" w:hAnsi="Times New Roman" w:cs="Times New Roman"/>
          <w:b/>
          <w:sz w:val="28"/>
          <w:szCs w:val="28"/>
        </w:rPr>
      </w:pPr>
      <w:r w:rsidRPr="00A80207">
        <w:rPr>
          <w:rFonts w:ascii="Times New Roman" w:hAnsi="Times New Roman" w:cs="Times New Roman"/>
          <w:b/>
          <w:sz w:val="28"/>
          <w:szCs w:val="28"/>
        </w:rPr>
        <w:t>МО «</w:t>
      </w:r>
      <w:proofErr w:type="spellStart"/>
      <w:r w:rsidRPr="00A80207">
        <w:rPr>
          <w:rFonts w:ascii="Times New Roman" w:hAnsi="Times New Roman" w:cs="Times New Roman"/>
          <w:b/>
          <w:sz w:val="28"/>
          <w:szCs w:val="28"/>
        </w:rPr>
        <w:t>Дубровское</w:t>
      </w:r>
      <w:proofErr w:type="spellEnd"/>
      <w:r w:rsidRPr="00A80207">
        <w:rPr>
          <w:rFonts w:ascii="Times New Roman" w:hAnsi="Times New Roman" w:cs="Times New Roman"/>
          <w:b/>
          <w:sz w:val="28"/>
          <w:szCs w:val="28"/>
        </w:rPr>
        <w:t xml:space="preserve"> городское поселение»</w:t>
      </w:r>
    </w:p>
    <w:p w:rsidR="00A80207" w:rsidRPr="00A80207" w:rsidRDefault="00A80207" w:rsidP="00A80207">
      <w:pPr>
        <w:pStyle w:val="a4"/>
        <w:jc w:val="right"/>
        <w:rPr>
          <w:rFonts w:ascii="Times New Roman" w:hAnsi="Times New Roman" w:cs="Times New Roman"/>
          <w:b/>
          <w:sz w:val="28"/>
          <w:szCs w:val="28"/>
        </w:rPr>
      </w:pPr>
      <w:r w:rsidRPr="00A80207">
        <w:rPr>
          <w:rFonts w:ascii="Times New Roman" w:hAnsi="Times New Roman" w:cs="Times New Roman"/>
          <w:b/>
          <w:sz w:val="28"/>
          <w:szCs w:val="28"/>
        </w:rPr>
        <w:t>от 15.09.2015  № 28</w:t>
      </w:r>
    </w:p>
    <w:p w:rsidR="00A80207" w:rsidRDefault="00A80207" w:rsidP="00A80207">
      <w:pPr>
        <w:jc w:val="center"/>
        <w:rPr>
          <w:b/>
          <w:sz w:val="24"/>
          <w:szCs w:val="24"/>
        </w:rPr>
      </w:pPr>
    </w:p>
    <w:p w:rsidR="00A80207" w:rsidRPr="00A80207" w:rsidRDefault="00A80207" w:rsidP="00A80207">
      <w:pPr>
        <w:pStyle w:val="a4"/>
        <w:jc w:val="center"/>
        <w:rPr>
          <w:rFonts w:ascii="Times New Roman" w:hAnsi="Times New Roman" w:cs="Times New Roman"/>
          <w:b/>
          <w:sz w:val="28"/>
          <w:szCs w:val="28"/>
        </w:rPr>
      </w:pPr>
      <w:r w:rsidRPr="00A80207">
        <w:rPr>
          <w:rFonts w:ascii="Times New Roman" w:hAnsi="Times New Roman" w:cs="Times New Roman"/>
          <w:b/>
          <w:sz w:val="28"/>
          <w:szCs w:val="28"/>
        </w:rPr>
        <w:t>ПОЛОЖЕНИЕ</w:t>
      </w:r>
    </w:p>
    <w:p w:rsidR="00A80207" w:rsidRPr="00A80207" w:rsidRDefault="00A80207" w:rsidP="00A80207">
      <w:pPr>
        <w:pStyle w:val="a4"/>
        <w:jc w:val="center"/>
        <w:rPr>
          <w:rFonts w:ascii="Times New Roman" w:hAnsi="Times New Roman" w:cs="Times New Roman"/>
          <w:b/>
          <w:sz w:val="28"/>
          <w:szCs w:val="28"/>
        </w:rPr>
      </w:pPr>
      <w:r w:rsidRPr="00A80207">
        <w:rPr>
          <w:rFonts w:ascii="Times New Roman" w:hAnsi="Times New Roman" w:cs="Times New Roman"/>
          <w:b/>
          <w:sz w:val="28"/>
          <w:szCs w:val="28"/>
        </w:rPr>
        <w:t>Об организации деятельности общественных советов</w:t>
      </w:r>
    </w:p>
    <w:p w:rsidR="00A80207" w:rsidRPr="00A80207" w:rsidRDefault="00A80207" w:rsidP="00A80207">
      <w:pPr>
        <w:pStyle w:val="a4"/>
        <w:jc w:val="center"/>
        <w:rPr>
          <w:rFonts w:ascii="Times New Roman" w:hAnsi="Times New Roman" w:cs="Times New Roman"/>
          <w:b/>
          <w:sz w:val="28"/>
          <w:szCs w:val="28"/>
          <w:lang w:bidi="he-IL"/>
        </w:rPr>
      </w:pPr>
      <w:r w:rsidRPr="00A80207">
        <w:rPr>
          <w:rFonts w:ascii="Times New Roman" w:hAnsi="Times New Roman" w:cs="Times New Roman"/>
          <w:b/>
          <w:sz w:val="28"/>
          <w:szCs w:val="28"/>
        </w:rPr>
        <w:t xml:space="preserve">на территории поселка Дубровка </w:t>
      </w:r>
      <w:r w:rsidRPr="00A80207">
        <w:rPr>
          <w:rFonts w:ascii="Times New Roman" w:hAnsi="Times New Roman" w:cs="Times New Roman"/>
          <w:b/>
          <w:sz w:val="28"/>
          <w:szCs w:val="28"/>
          <w:lang w:bidi="he-IL"/>
        </w:rPr>
        <w:t>муниципального образования</w:t>
      </w:r>
    </w:p>
    <w:p w:rsidR="00A80207" w:rsidRPr="00A80207" w:rsidRDefault="00A80207" w:rsidP="00A80207">
      <w:pPr>
        <w:pStyle w:val="a4"/>
        <w:jc w:val="center"/>
        <w:rPr>
          <w:rFonts w:ascii="Times New Roman" w:hAnsi="Times New Roman" w:cs="Times New Roman"/>
          <w:b/>
          <w:sz w:val="28"/>
          <w:szCs w:val="28"/>
        </w:rPr>
      </w:pPr>
      <w:r w:rsidRPr="00A80207">
        <w:rPr>
          <w:rFonts w:ascii="Times New Roman" w:hAnsi="Times New Roman" w:cs="Times New Roman"/>
          <w:b/>
          <w:sz w:val="28"/>
          <w:szCs w:val="28"/>
          <w:lang w:bidi="he-IL"/>
        </w:rPr>
        <w:t>«</w:t>
      </w:r>
      <w:proofErr w:type="spellStart"/>
      <w:r w:rsidRPr="00A80207">
        <w:rPr>
          <w:rFonts w:ascii="Times New Roman" w:hAnsi="Times New Roman" w:cs="Times New Roman"/>
          <w:b/>
          <w:sz w:val="28"/>
          <w:szCs w:val="28"/>
          <w:lang w:bidi="he-IL"/>
        </w:rPr>
        <w:t>Дубровское</w:t>
      </w:r>
      <w:proofErr w:type="spellEnd"/>
      <w:r w:rsidRPr="00A80207">
        <w:rPr>
          <w:rFonts w:ascii="Times New Roman" w:hAnsi="Times New Roman" w:cs="Times New Roman"/>
          <w:b/>
          <w:sz w:val="28"/>
          <w:szCs w:val="28"/>
          <w:lang w:bidi="he-IL"/>
        </w:rPr>
        <w:t xml:space="preserve"> городское поселение»</w:t>
      </w:r>
    </w:p>
    <w:p w:rsidR="00A80207" w:rsidRPr="00A80207" w:rsidRDefault="00A80207" w:rsidP="00A80207">
      <w:pPr>
        <w:pStyle w:val="a4"/>
        <w:jc w:val="center"/>
        <w:rPr>
          <w:rFonts w:ascii="Times New Roman" w:hAnsi="Times New Roman" w:cs="Times New Roman"/>
          <w:b/>
          <w:sz w:val="28"/>
          <w:szCs w:val="28"/>
          <w:lang w:bidi="he-IL"/>
        </w:rPr>
      </w:pPr>
      <w:r w:rsidRPr="00A80207">
        <w:rPr>
          <w:rFonts w:ascii="Times New Roman" w:hAnsi="Times New Roman" w:cs="Times New Roman"/>
          <w:b/>
          <w:sz w:val="28"/>
          <w:szCs w:val="28"/>
          <w:lang w:bidi="he-IL"/>
        </w:rPr>
        <w:t>Всеволожского муниципального района Ленинградской области</w:t>
      </w:r>
    </w:p>
    <w:p w:rsidR="00A80207" w:rsidRPr="00A80207" w:rsidRDefault="00A80207" w:rsidP="00A80207">
      <w:pPr>
        <w:pStyle w:val="a4"/>
        <w:jc w:val="center"/>
        <w:rPr>
          <w:rFonts w:ascii="Times New Roman" w:hAnsi="Times New Roman" w:cs="Times New Roman"/>
          <w:b/>
          <w:sz w:val="28"/>
          <w:szCs w:val="28"/>
          <w:lang w:bidi="he-IL"/>
        </w:rPr>
      </w:pPr>
    </w:p>
    <w:p w:rsidR="00A80207" w:rsidRPr="00A80207" w:rsidRDefault="00A80207" w:rsidP="00A80207">
      <w:pPr>
        <w:pStyle w:val="a4"/>
        <w:ind w:firstLine="709"/>
        <w:jc w:val="center"/>
        <w:rPr>
          <w:rFonts w:ascii="Times New Roman" w:hAnsi="Times New Roman" w:cs="Times New Roman"/>
          <w:b/>
          <w:sz w:val="28"/>
          <w:szCs w:val="28"/>
          <w:lang w:bidi="he-IL"/>
        </w:rPr>
      </w:pPr>
      <w:r w:rsidRPr="00A80207">
        <w:rPr>
          <w:rFonts w:ascii="Times New Roman" w:hAnsi="Times New Roman" w:cs="Times New Roman"/>
          <w:b/>
          <w:sz w:val="28"/>
          <w:szCs w:val="28"/>
          <w:lang w:bidi="he-IL"/>
        </w:rPr>
        <w:t>1.Общие положения</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 xml:space="preserve">1.1. </w:t>
      </w:r>
      <w:proofErr w:type="gramStart"/>
      <w:r w:rsidRPr="00A80207">
        <w:rPr>
          <w:rFonts w:ascii="Times New Roman" w:hAnsi="Times New Roman" w:cs="Times New Roman"/>
          <w:sz w:val="28"/>
          <w:szCs w:val="28"/>
          <w:lang w:bidi="he-IL"/>
        </w:rPr>
        <w:t>Настоящее Положение об общественном совете на части территории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разработано на основании Федерального закона от 06.10.2003г. №131-ФЗ «Об общих принципах организации местного самоуправления в Российской Федерации», закона Ленинградской области от 12.05.2015г.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w:t>
      </w:r>
      <w:proofErr w:type="gramEnd"/>
      <w:r w:rsidRPr="00A80207">
        <w:rPr>
          <w:rFonts w:ascii="Times New Roman" w:hAnsi="Times New Roman" w:cs="Times New Roman"/>
          <w:sz w:val="28"/>
          <w:szCs w:val="28"/>
          <w:lang w:bidi="he-IL"/>
        </w:rPr>
        <w:t xml:space="preserve"> поселений», Устава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1.2. Общественные</w:t>
      </w:r>
      <w:r w:rsidRPr="00A80207">
        <w:rPr>
          <w:rFonts w:ascii="Times New Roman" w:hAnsi="Times New Roman" w:cs="Times New Roman"/>
          <w:sz w:val="28"/>
          <w:szCs w:val="28"/>
          <w:lang w:bidi="he-IL"/>
        </w:rPr>
        <w:tab/>
        <w:t xml:space="preserve"> советы на территории поселка Дубровка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(далее – общественные советы) являются коллегиальными органами, представляют интересы населения, имеют право принимать от его имени решения, носящие рекомендательный характер. </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Общественный совет избирается на собрании (конференции) жителей части территории</w:t>
      </w:r>
      <w:r w:rsidRPr="00A80207">
        <w:rPr>
          <w:rFonts w:ascii="Times New Roman" w:hAnsi="Times New Roman" w:cs="Times New Roman"/>
          <w:sz w:val="28"/>
          <w:szCs w:val="28"/>
        </w:rPr>
        <w:t xml:space="preserve"> поселка Дубровка </w:t>
      </w:r>
      <w:r w:rsidRPr="00A80207">
        <w:rPr>
          <w:rFonts w:ascii="Times New Roman" w:hAnsi="Times New Roman" w:cs="Times New Roman"/>
          <w:sz w:val="28"/>
          <w:szCs w:val="28"/>
          <w:lang w:bidi="he-IL"/>
        </w:rPr>
        <w:t>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с численностью зарегистрированных жителей от 2000 до 3000 человек.</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Части территории поселения, на которой общественный совет осуществляет свою деятельность, определяются Приложением 2 к данному решению совета депутатов, утверждающему Положение об общественном совете.</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1.3. Наименование общественного совета определяется в соответствии с нумерацией частей территории (Приложение 2), на которой осуществляет свою деятельность общественный совет.</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1.3. В своей деятельности общественный совет руководствуется Федеральными законами, законами Ленинградской области, Уставом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муниципальными правовыми актами поселения, настоящим Положением.</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1.4. Общественный совет работает на общественных началах и не является юридическим лицом, осуществляет самостоятельное делопроизводство. Общественный совет возглавляет председатель.</w:t>
      </w:r>
    </w:p>
    <w:p w:rsidR="00A80207" w:rsidRPr="00A80207" w:rsidRDefault="00A80207" w:rsidP="00A80207">
      <w:pPr>
        <w:pStyle w:val="a4"/>
        <w:ind w:firstLine="709"/>
        <w:jc w:val="center"/>
        <w:rPr>
          <w:rFonts w:ascii="Times New Roman" w:hAnsi="Times New Roman" w:cs="Times New Roman"/>
          <w:b/>
          <w:sz w:val="28"/>
          <w:szCs w:val="28"/>
          <w:lang w:bidi="he-IL"/>
        </w:rPr>
      </w:pPr>
      <w:r w:rsidRPr="00A80207">
        <w:rPr>
          <w:rFonts w:ascii="Times New Roman" w:hAnsi="Times New Roman" w:cs="Times New Roman"/>
          <w:b/>
          <w:sz w:val="28"/>
          <w:szCs w:val="28"/>
          <w:lang w:bidi="he-IL"/>
        </w:rPr>
        <w:t>2.Порядок избрания общественного совета</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 xml:space="preserve">2.1. </w:t>
      </w:r>
      <w:proofErr w:type="gramStart"/>
      <w:r w:rsidRPr="00A80207">
        <w:rPr>
          <w:rFonts w:ascii="Times New Roman" w:hAnsi="Times New Roman" w:cs="Times New Roman"/>
          <w:sz w:val="28"/>
          <w:szCs w:val="28"/>
          <w:lang w:bidi="he-IL"/>
        </w:rPr>
        <w:t>Члены общественного совета избираются на собраниях граждан на части территории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w:t>
      </w:r>
      <w:r w:rsidRPr="00A80207">
        <w:rPr>
          <w:rFonts w:ascii="Times New Roman" w:hAnsi="Times New Roman" w:cs="Times New Roman"/>
          <w:sz w:val="28"/>
          <w:szCs w:val="28"/>
          <w:lang w:bidi="he-IL"/>
        </w:rPr>
        <w:lastRenderedPageBreak/>
        <w:t>проводимых в соответствии с Уставом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w:t>
      </w:r>
      <w:r w:rsidRPr="00A80207">
        <w:rPr>
          <w:rFonts w:ascii="Times New Roman" w:hAnsi="Times New Roman" w:cs="Times New Roman"/>
          <w:color w:val="000000"/>
          <w:sz w:val="28"/>
          <w:szCs w:val="28"/>
        </w:rPr>
        <w:t>из числа постоянно зарегистрированных на данной территории граждан, достигших 21-летнего возраста путём открытого голосования простым большинством голосов от общего числа граждан, присутствующих на собрании, на</w:t>
      </w:r>
      <w:proofErr w:type="gramEnd"/>
      <w:r w:rsidRPr="00A80207">
        <w:rPr>
          <w:rFonts w:ascii="Times New Roman" w:hAnsi="Times New Roman" w:cs="Times New Roman"/>
          <w:color w:val="000000"/>
          <w:sz w:val="28"/>
          <w:szCs w:val="28"/>
        </w:rPr>
        <w:t xml:space="preserve"> срок полномочий действующего совета депутатов МО </w:t>
      </w:r>
      <w:r w:rsidRPr="00A80207">
        <w:rPr>
          <w:rFonts w:ascii="Times New Roman" w:hAnsi="Times New Roman" w:cs="Times New Roman"/>
          <w:sz w:val="28"/>
          <w:szCs w:val="28"/>
          <w:lang w:bidi="he-IL"/>
        </w:rPr>
        <w:t>«</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2.2. Количество членов общественного совета определяется в соответствии с Приложением 2 к данному решению совета депутатов.</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rPr>
        <w:t>2.3. Собрание граждан по избранию общественного совета назначается Постановлением главы</w:t>
      </w:r>
      <w:r w:rsidRPr="00A80207">
        <w:rPr>
          <w:rFonts w:ascii="Times New Roman" w:hAnsi="Times New Roman" w:cs="Times New Roman"/>
          <w:sz w:val="28"/>
          <w:szCs w:val="28"/>
          <w:lang w:bidi="he-IL"/>
        </w:rPr>
        <w:t xml:space="preserve"> муниципального образования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Всеволожского муниципального района Ленинградской области. Информация о месте и времени проведения собрания может доводиться до населения любыми разрешенными способами в течение 5 дней с даты их назначения.</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2.4. Подготовку и проведение собраний граждан осуществляет администрация МО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2.5. Общественный совет может состоять:</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1) из представителей населения, избранных на собрании (конференции) жителей территории административного центра;</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 xml:space="preserve">2) из делегированных (избранных) представителей совета дома, уличных или домовых комитетов, осуществляющих свою деятельность </w:t>
      </w:r>
      <w:proofErr w:type="gramStart"/>
      <w:r w:rsidRPr="00A80207">
        <w:rPr>
          <w:rFonts w:ascii="Times New Roman" w:hAnsi="Times New Roman" w:cs="Times New Roman"/>
          <w:sz w:val="28"/>
          <w:szCs w:val="28"/>
          <w:lang w:bidi="he-IL"/>
        </w:rPr>
        <w:t>на части территории</w:t>
      </w:r>
      <w:proofErr w:type="gramEnd"/>
      <w:r w:rsidRPr="00A80207">
        <w:rPr>
          <w:rFonts w:ascii="Times New Roman" w:hAnsi="Times New Roman" w:cs="Times New Roman"/>
          <w:sz w:val="28"/>
          <w:szCs w:val="28"/>
          <w:lang w:bidi="he-IL"/>
        </w:rPr>
        <w:t xml:space="preserve"> административного центра. В таком случае делегированные члены представляют в общественный совет решения советов домов, уличных или домовых комитетов о делегировании (избрании) представителей в состав общественного совета.</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2.6. Собрание граждан проводится с участием главы администрации МО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или его представителя, уполномоченного правовым актом администрации МО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 и депутата совета депутатов МО «</w:t>
      </w:r>
      <w:proofErr w:type="spellStart"/>
      <w:r w:rsidRPr="00A80207">
        <w:rPr>
          <w:rFonts w:ascii="Times New Roman" w:hAnsi="Times New Roman" w:cs="Times New Roman"/>
          <w:sz w:val="28"/>
          <w:szCs w:val="28"/>
          <w:lang w:bidi="he-IL"/>
        </w:rPr>
        <w:t>Дубровское</w:t>
      </w:r>
      <w:proofErr w:type="spellEnd"/>
      <w:r w:rsidRPr="00A80207">
        <w:rPr>
          <w:rFonts w:ascii="Times New Roman" w:hAnsi="Times New Roman" w:cs="Times New Roman"/>
          <w:sz w:val="28"/>
          <w:szCs w:val="28"/>
          <w:lang w:bidi="he-IL"/>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2.7. Для ведения собрания граждан избирается председатель и секретарь.</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2.8. Кандидатуры в общественный совет могут быть выдвинуты:</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 путем самовыдвижения;</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 по предложению органа местного самоуправления поселения;</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 жителями части территории поселения, на которой избирается общественный совет.</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Голосование проводится открыто по каждой кандидатуре отдельно.</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2.9. Решение принимается простым большинством голосов от присутствующих на собрании граждан.</w:t>
      </w:r>
    </w:p>
    <w:p w:rsidR="00A80207" w:rsidRPr="00A80207" w:rsidRDefault="00A80207" w:rsidP="00A80207">
      <w:pPr>
        <w:pStyle w:val="a4"/>
        <w:ind w:firstLine="709"/>
        <w:jc w:val="both"/>
        <w:rPr>
          <w:rFonts w:ascii="Times New Roman" w:hAnsi="Times New Roman" w:cs="Times New Roman"/>
          <w:sz w:val="28"/>
          <w:szCs w:val="28"/>
          <w:lang w:bidi="he-IL"/>
        </w:rPr>
      </w:pPr>
      <w:r w:rsidRPr="00A80207">
        <w:rPr>
          <w:rFonts w:ascii="Times New Roman" w:hAnsi="Times New Roman" w:cs="Times New Roman"/>
          <w:sz w:val="28"/>
          <w:szCs w:val="28"/>
          <w:lang w:bidi="he-IL"/>
        </w:rPr>
        <w:t>2.10. Решения собрания граждан оформляются протоколом, который подписывается председателем и секретарем собрания.</w:t>
      </w:r>
    </w:p>
    <w:p w:rsidR="00A80207" w:rsidRPr="00A80207" w:rsidRDefault="00A80207" w:rsidP="00A80207">
      <w:pPr>
        <w:pStyle w:val="a4"/>
        <w:ind w:firstLine="709"/>
        <w:jc w:val="center"/>
        <w:rPr>
          <w:rFonts w:ascii="Times New Roman" w:hAnsi="Times New Roman" w:cs="Times New Roman"/>
          <w:b/>
          <w:sz w:val="28"/>
          <w:szCs w:val="28"/>
          <w:lang w:bidi="he-IL"/>
        </w:rPr>
      </w:pPr>
      <w:r w:rsidRPr="00A80207">
        <w:rPr>
          <w:rFonts w:ascii="Times New Roman" w:hAnsi="Times New Roman" w:cs="Times New Roman"/>
          <w:b/>
          <w:sz w:val="28"/>
          <w:szCs w:val="28"/>
          <w:lang w:bidi="he-IL"/>
        </w:rPr>
        <w:t>3. Досрочное прекращение полномочий общественного совета,</w:t>
      </w:r>
    </w:p>
    <w:p w:rsidR="00A80207" w:rsidRPr="00A80207" w:rsidRDefault="00A80207" w:rsidP="00A80207">
      <w:pPr>
        <w:pStyle w:val="a4"/>
        <w:ind w:firstLine="709"/>
        <w:jc w:val="center"/>
        <w:rPr>
          <w:rFonts w:ascii="Times New Roman" w:hAnsi="Times New Roman" w:cs="Times New Roman"/>
          <w:b/>
          <w:sz w:val="28"/>
          <w:szCs w:val="28"/>
          <w:lang w:bidi="he-IL"/>
        </w:rPr>
      </w:pPr>
      <w:r w:rsidRPr="00A80207">
        <w:rPr>
          <w:rFonts w:ascii="Times New Roman" w:hAnsi="Times New Roman" w:cs="Times New Roman"/>
          <w:b/>
          <w:sz w:val="28"/>
          <w:szCs w:val="28"/>
          <w:lang w:bidi="he-IL"/>
        </w:rPr>
        <w:t>члена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3.1. Полномочия общественного совета прекращаются досрочно в случае: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нарушения действующего законодательства;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нарушения Устава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невыполнения муниципальных правовых актов;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утраты доверия населения, выразившегося в решении собрания граждан об утрате доверия общественному совету;</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lastRenderedPageBreak/>
        <w:t>Решение о досрочном прекращении полномочий общественного совета принимается собранием граждан.</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3.2. Полномочия члена общественного совета прекращаются досрочно в случае: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сложения полномочий на основании личного заявления;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переезда члена общественного совета на постоянное место жительства за пределы территории поселения, на которой осуществляется их деятельность;</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вступления в законную силу обвинительного приговора суда в отношении члена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изменения гражданства члена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смерти члена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Решение о досрочном прекращении полномочий члена общественного совета принимается общественным советом.</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3.3. Досрочное переизбрание общественного совета, члена общественного совета производится в порядке, предусмотренном для избрания общественного совета.</w:t>
      </w:r>
    </w:p>
    <w:p w:rsidR="00A80207" w:rsidRPr="00A80207" w:rsidRDefault="00A80207" w:rsidP="00A80207">
      <w:pPr>
        <w:pStyle w:val="a4"/>
        <w:ind w:firstLine="709"/>
        <w:jc w:val="center"/>
        <w:rPr>
          <w:rFonts w:ascii="Times New Roman" w:hAnsi="Times New Roman" w:cs="Times New Roman"/>
          <w:b/>
          <w:sz w:val="28"/>
          <w:szCs w:val="28"/>
        </w:rPr>
      </w:pPr>
      <w:r w:rsidRPr="00A80207">
        <w:rPr>
          <w:rFonts w:ascii="Times New Roman" w:hAnsi="Times New Roman" w:cs="Times New Roman"/>
          <w:b/>
          <w:sz w:val="28"/>
          <w:szCs w:val="28"/>
        </w:rPr>
        <w:t>4. Направления деятельности общественного совета,</w:t>
      </w:r>
    </w:p>
    <w:p w:rsidR="00A80207" w:rsidRPr="00A80207" w:rsidRDefault="00A80207" w:rsidP="00A80207">
      <w:pPr>
        <w:pStyle w:val="a4"/>
        <w:ind w:firstLine="709"/>
        <w:jc w:val="center"/>
        <w:rPr>
          <w:rFonts w:ascii="Times New Roman" w:hAnsi="Times New Roman" w:cs="Times New Roman"/>
          <w:b/>
          <w:sz w:val="28"/>
          <w:szCs w:val="28"/>
        </w:rPr>
      </w:pPr>
      <w:r w:rsidRPr="00A80207">
        <w:rPr>
          <w:rFonts w:ascii="Times New Roman" w:hAnsi="Times New Roman" w:cs="Times New Roman"/>
          <w:b/>
          <w:sz w:val="28"/>
          <w:szCs w:val="28"/>
        </w:rPr>
        <w:t>председателя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Основными задачами деятельности общественного совета, председателя общественного совета как иных форм непосредственного осуществления населением местного самоуправления является: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xml:space="preserve">4.1.представительство </w:t>
      </w:r>
      <w:proofErr w:type="gramStart"/>
      <w:r w:rsidRPr="00A80207">
        <w:rPr>
          <w:rFonts w:ascii="Times New Roman" w:hAnsi="Times New Roman" w:cs="Times New Roman"/>
          <w:sz w:val="28"/>
          <w:szCs w:val="28"/>
        </w:rPr>
        <w:t>интересов жителей части территории поселения</w:t>
      </w:r>
      <w:proofErr w:type="gramEnd"/>
      <w:r w:rsidRPr="00A80207">
        <w:rPr>
          <w:rFonts w:ascii="Times New Roman" w:hAnsi="Times New Roman" w:cs="Times New Roman"/>
          <w:sz w:val="28"/>
          <w:szCs w:val="28"/>
        </w:rPr>
        <w:t xml:space="preserve"> при решении вопросов местного значения в органах местного самоуправления;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4.2. оказание помощи органам местного самоуправления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 в решении вопросов местного значения.</w:t>
      </w:r>
    </w:p>
    <w:p w:rsidR="00A80207" w:rsidRPr="00A80207" w:rsidRDefault="00A80207" w:rsidP="00A80207">
      <w:pPr>
        <w:pStyle w:val="a4"/>
        <w:ind w:firstLine="709"/>
        <w:jc w:val="center"/>
        <w:rPr>
          <w:rFonts w:ascii="Times New Roman" w:hAnsi="Times New Roman" w:cs="Times New Roman"/>
          <w:b/>
          <w:sz w:val="28"/>
          <w:szCs w:val="28"/>
        </w:rPr>
      </w:pPr>
      <w:r w:rsidRPr="00A80207">
        <w:rPr>
          <w:rFonts w:ascii="Times New Roman" w:hAnsi="Times New Roman" w:cs="Times New Roman"/>
          <w:b/>
          <w:sz w:val="28"/>
          <w:szCs w:val="28"/>
        </w:rPr>
        <w:t>5.Полномочия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К основным полномочиям общественного совета относится избрание из своего состава председателя совета территории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При осуществлении своей деятельности председатель совета, общественный совет обладает следующими полномочиями: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 В сфере взаимодействия с органами местного самоуправления, государственными органами, предприятиями и организациями: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5.1.1. представляют интересы населения, проживающего на территории осуществления деятельности общественного совета (далее – на подведомственной территории);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5.1.2. доводят до сведения населения информацию об изменениях в законодательстве, муниципальных правовых актах;</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5.1.4. содействуют реализации муниципальных правовых актов совета депутатов, администрации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 (далее – администрации), главы муниципального образования, направленных на улучшение условий жизни населения;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5.1.5. обеспечивают исполнение решений, принятых на собраниях (конференциях) граждан, в пределах своих полномочий;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xml:space="preserve">5.1.6.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w:t>
      </w:r>
      <w:r w:rsidRPr="00A80207">
        <w:rPr>
          <w:rFonts w:ascii="Times New Roman" w:hAnsi="Times New Roman" w:cs="Times New Roman"/>
          <w:sz w:val="28"/>
          <w:szCs w:val="28"/>
        </w:rPr>
        <w:lastRenderedPageBreak/>
        <w:t>затрагивающего интересы граждан, проживающих на подведомственной территории;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5.1.7. взаимодействуют с депутатами совета депутатов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 депутатом Законодательного собрания соответствующего избирательного округа, администрацией;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5.1.9. выполняют отдельные поручения органов местного самоуправления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5.2. В сфере благоустройства: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5.2.1. контролируют исполнение Правил благоустройства, содержания и обеспечения санитарного состояния и организации уборки на территории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 гражданами и организациями (выносят устные предупреждения, вручают письменные предупреждения должностных лиц администрации);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5.2.2. организуют на добровольных началах участие населения в работах по благоустройству, уборке и озеленению подведомственной территории;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5.2.3. контролируют содержание мест общего пользования, малых архитектурных форм;</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5.2.4. содействуют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5.3. В сфере предоставления бытовых и жилищно-коммунальных услуг:</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информируют администрацию:</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xml:space="preserve">5.3.1. о качестве предоставляемых населению транспортных услуг, а также услуг по </w:t>
      </w:r>
      <w:proofErr w:type="spellStart"/>
      <w:r w:rsidRPr="00A80207">
        <w:rPr>
          <w:rFonts w:ascii="Times New Roman" w:hAnsi="Times New Roman" w:cs="Times New Roman"/>
          <w:sz w:val="28"/>
          <w:szCs w:val="28"/>
        </w:rPr>
        <w:t>электро</w:t>
      </w:r>
      <w:proofErr w:type="spellEnd"/>
      <w:r w:rsidRPr="00A80207">
        <w:rPr>
          <w:rFonts w:ascii="Times New Roman" w:hAnsi="Times New Roman" w:cs="Times New Roman"/>
          <w:sz w:val="28"/>
          <w:szCs w:val="28"/>
        </w:rPr>
        <w:t>-, тепл</w:t>
      </w:r>
      <w:proofErr w:type="gramStart"/>
      <w:r w:rsidRPr="00A80207">
        <w:rPr>
          <w:rFonts w:ascii="Times New Roman" w:hAnsi="Times New Roman" w:cs="Times New Roman"/>
          <w:sz w:val="28"/>
          <w:szCs w:val="28"/>
        </w:rPr>
        <w:t>о-</w:t>
      </w:r>
      <w:proofErr w:type="gramEnd"/>
      <w:r w:rsidRPr="00A80207">
        <w:rPr>
          <w:rFonts w:ascii="Times New Roman" w:hAnsi="Times New Roman" w:cs="Times New Roman"/>
          <w:sz w:val="28"/>
          <w:szCs w:val="28"/>
        </w:rPr>
        <w:t xml:space="preserve">, </w:t>
      </w:r>
      <w:proofErr w:type="spellStart"/>
      <w:r w:rsidRPr="00A80207">
        <w:rPr>
          <w:rFonts w:ascii="Times New Roman" w:hAnsi="Times New Roman" w:cs="Times New Roman"/>
          <w:sz w:val="28"/>
          <w:szCs w:val="28"/>
        </w:rPr>
        <w:t>газо</w:t>
      </w:r>
      <w:proofErr w:type="spellEnd"/>
      <w:r w:rsidRPr="00A80207">
        <w:rPr>
          <w:rFonts w:ascii="Times New Roman" w:hAnsi="Times New Roman" w:cs="Times New Roman"/>
          <w:sz w:val="28"/>
          <w:szCs w:val="28"/>
        </w:rPr>
        <w:t>- и водоснабжению, водоотведению, уличному освещению, торговле, общественному питанию и бытовому обслуживанию;</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5.3.2. о состоянии автомобильных дорог, мостов и иных транспортных инженерных сооружений на подведомственной территории;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5.3.3 о качестве услуг по ремонту и содержанию многоквартирных домов;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5.3.4. содействуют в организации сбора и вывоза твердых бытовых отходов, иного мусора.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5.4. В сфере организации и проведения общественных мероприятий: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5.5. В сфере оказания мер социальной поддержки: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5.5.1 передают информацию в органы социальной защиты о гражданах, нуждающихся в оказании помощи социальных работников;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5.5.2. помогают престарелым одиноким гражданам и инвалидам в сборе необходимых справок.</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5.6. В сфере охраны общественного порядка и соблюдения законодательства содействуют сотрудникам отдела внутренних дел:</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5.6.1.в обеспечении общественного порядка, применении мер общественного воздействия к лицам, склонным к правонарушениям, а также к родителям, исполняющим обязанности по воспитанию и обучению детей ненадлежащим образом;</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xml:space="preserve">5.6.2. в осуществлении </w:t>
      </w:r>
      <w:proofErr w:type="gramStart"/>
      <w:r w:rsidRPr="00A80207">
        <w:rPr>
          <w:rFonts w:ascii="Times New Roman" w:hAnsi="Times New Roman" w:cs="Times New Roman"/>
          <w:sz w:val="28"/>
          <w:szCs w:val="28"/>
        </w:rPr>
        <w:t>контроля за</w:t>
      </w:r>
      <w:proofErr w:type="gramEnd"/>
      <w:r w:rsidRPr="00A80207">
        <w:rPr>
          <w:rFonts w:ascii="Times New Roman" w:hAnsi="Times New Roman" w:cs="Times New Roman"/>
          <w:sz w:val="28"/>
          <w:szCs w:val="28"/>
        </w:rPr>
        <w:t xml:space="preserve"> соблюдением гражданами правил регистрационного учета.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lastRenderedPageBreak/>
        <w:t>5.7. В сфере обеспечения первичных мер пожарной безопасности, предупреждения чрезвычайных ситуаций: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5.7.1 оказывают помощь администрации в осуществлении противопожарных мероприятий;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5.7.2. информируют администрацию поселения о состоянии: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противопожарных водоемов;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подъездов к источникам воды;</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сигнализации для оповещения людей на случай пожара;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5.7.3.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5.8. В сфере реализации избирательных прав: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5.8.1. содействуют администрации в организации и проведении референдумов;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5.8.2. оказывают помощь кандидатам в депутаты и их представителям в организации встреч с избирателями.</w:t>
      </w:r>
    </w:p>
    <w:p w:rsidR="00A80207" w:rsidRPr="00A80207" w:rsidRDefault="00A80207" w:rsidP="00A80207">
      <w:pPr>
        <w:pStyle w:val="a4"/>
        <w:ind w:firstLine="709"/>
        <w:jc w:val="center"/>
        <w:rPr>
          <w:rFonts w:ascii="Times New Roman" w:hAnsi="Times New Roman" w:cs="Times New Roman"/>
          <w:b/>
          <w:sz w:val="28"/>
          <w:szCs w:val="28"/>
        </w:rPr>
      </w:pPr>
      <w:r w:rsidRPr="00A80207">
        <w:rPr>
          <w:rFonts w:ascii="Times New Roman" w:hAnsi="Times New Roman" w:cs="Times New Roman"/>
          <w:b/>
          <w:sz w:val="28"/>
          <w:szCs w:val="28"/>
        </w:rPr>
        <w:t>6. Порядок организации деятельности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6.1. Из состава общественного совета избирается председатель совета, который возглавляет общественный совет. Председателем общественного совета может быть любой член совета, за которого проголосовало не менее половины членов общественного совета. Выборы председателя оформляются протоколом заседания общественного совета. Председатель общественного совета имеет удостоверение, которое подписывается главой администрации муниципального образования.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6.2. Заседания общественного совета могут созываться по инициативе председателя общественного совета, совета депутатов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 и администрации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Организация заседания обеспечивается председателем общественного совета, ведет заседание председатель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Заседание правомочно при участии в нем не менее половины членов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При проведении заседания члены общественного совета имеют право:</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вносить предложения и замечания по повестке дня, порядку рассмотрения и существу обсуждаемых вопросов;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выступать и голосовать по принимаемым решениям.</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заседании вопросов.</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Решение общественного совета принимаются открытым голосованием членов общественного совета, присутствующих на заседании.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Решение общественного совета считаются принятыми, если за него проголосовало более половины членов общественного совета, присутствующих на заседании.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Решения общественного совета оформляются в виде протокола заседания.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Решения общественного совета в недельный срок доводятся до сведения населения и администрации поселения.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Решение подписывается председателем общественного совета.</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xml:space="preserve">6.3. Общественный совет подотчетен собранию граждан и ежегодно </w:t>
      </w:r>
      <w:proofErr w:type="gramStart"/>
      <w:r w:rsidRPr="00A80207">
        <w:rPr>
          <w:rFonts w:ascii="Times New Roman" w:hAnsi="Times New Roman" w:cs="Times New Roman"/>
          <w:sz w:val="28"/>
          <w:szCs w:val="28"/>
        </w:rPr>
        <w:t>отчитывается о</w:t>
      </w:r>
      <w:proofErr w:type="gramEnd"/>
      <w:r w:rsidRPr="00A80207">
        <w:rPr>
          <w:rFonts w:ascii="Times New Roman" w:hAnsi="Times New Roman" w:cs="Times New Roman"/>
          <w:sz w:val="28"/>
          <w:szCs w:val="28"/>
        </w:rPr>
        <w:t xml:space="preserve"> своей работе.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lastRenderedPageBreak/>
        <w:t>6.4. Председатель общественного совета исполняет свои полномочия на  общественных началах.</w:t>
      </w:r>
    </w:p>
    <w:p w:rsidR="00A80207" w:rsidRPr="00A80207" w:rsidRDefault="00A80207" w:rsidP="00A80207">
      <w:pPr>
        <w:pStyle w:val="a4"/>
        <w:ind w:firstLine="709"/>
        <w:jc w:val="center"/>
        <w:rPr>
          <w:rFonts w:ascii="Times New Roman" w:hAnsi="Times New Roman" w:cs="Times New Roman"/>
          <w:b/>
          <w:sz w:val="28"/>
          <w:szCs w:val="28"/>
        </w:rPr>
      </w:pPr>
      <w:r w:rsidRPr="00A80207">
        <w:rPr>
          <w:rFonts w:ascii="Times New Roman" w:hAnsi="Times New Roman" w:cs="Times New Roman"/>
          <w:b/>
          <w:sz w:val="28"/>
          <w:szCs w:val="28"/>
        </w:rPr>
        <w:t>7. Взаимодействие общественного совета с органами местного самоуправления.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7.1. К основным полномочиям органов местного самоуправления относительно общественного совета относится: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предоставление права участвовать председателю общественного совета, или иным уполномоченным представителям общественного совета, в заседаниях совета депутатов, администрации при обсуждении вопросов, затрагивающих интересы жителей соответствующих территорий;</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оказание помощи общественному совету в проведении собраний, заседаний общественного совета, предоставление помещения для осуществления их деятельности;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установление сферы совместной компетенции, а также перечня вопросов, решения по которым не могут быть приняты без согласия собрания граждан;</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оказание организационной, методической, информационной помощи общественному совету;</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содействие выполнению решений собрания граждан, общественного совета, принятых в пределах их компетенции;</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учет мнения населения, обозначенного собранием или опросом граждан.</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7.2. Определить, что взаимодействие с общественными советами от имени органов местного самоуправления осуществляет администрация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w:t>
      </w:r>
    </w:p>
    <w:p w:rsidR="00A80207" w:rsidRPr="00A80207" w:rsidRDefault="00A80207" w:rsidP="00A80207">
      <w:pPr>
        <w:pStyle w:val="a4"/>
        <w:ind w:firstLine="709"/>
        <w:jc w:val="center"/>
        <w:rPr>
          <w:rFonts w:ascii="Times New Roman" w:hAnsi="Times New Roman" w:cs="Times New Roman"/>
          <w:b/>
          <w:sz w:val="28"/>
          <w:szCs w:val="28"/>
        </w:rPr>
      </w:pPr>
      <w:r w:rsidRPr="00A80207">
        <w:rPr>
          <w:rFonts w:ascii="Times New Roman" w:hAnsi="Times New Roman" w:cs="Times New Roman"/>
          <w:b/>
          <w:sz w:val="28"/>
          <w:szCs w:val="28"/>
        </w:rPr>
        <w:t>8. Заключительные положения.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8.1. Общественный совет осуществляет свою деятельность во взаимодействии с органами местного самоуправления муниципального образования «Дубровского городского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местного самоуправления.</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8.2. Изменения и дополнения, вносимые в настоящее Положение, утверждаются решением совета депутатов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w:t>
      </w:r>
    </w:p>
    <w:p w:rsidR="00A80207" w:rsidRPr="00A80207" w:rsidRDefault="00A80207" w:rsidP="00A80207">
      <w:pPr>
        <w:pStyle w:val="a4"/>
        <w:ind w:firstLine="709"/>
        <w:jc w:val="both"/>
        <w:rPr>
          <w:rFonts w:ascii="Times New Roman" w:hAnsi="Times New Roman" w:cs="Times New Roman"/>
          <w:sz w:val="28"/>
          <w:szCs w:val="28"/>
        </w:rPr>
      </w:pPr>
      <w:r w:rsidRPr="00A80207">
        <w:rPr>
          <w:rFonts w:ascii="Times New Roman" w:hAnsi="Times New Roman" w:cs="Times New Roman"/>
          <w:sz w:val="28"/>
          <w:szCs w:val="28"/>
        </w:rPr>
        <w:t xml:space="preserve"> 8.3. </w:t>
      </w:r>
      <w:proofErr w:type="gramStart"/>
      <w:r w:rsidRPr="00A80207">
        <w:rPr>
          <w:rFonts w:ascii="Times New Roman" w:hAnsi="Times New Roman" w:cs="Times New Roman"/>
          <w:sz w:val="28"/>
          <w:szCs w:val="28"/>
        </w:rPr>
        <w:t>Контроль за</w:t>
      </w:r>
      <w:proofErr w:type="gramEnd"/>
      <w:r w:rsidRPr="00A80207">
        <w:rPr>
          <w:rFonts w:ascii="Times New Roman" w:hAnsi="Times New Roman" w:cs="Times New Roman"/>
          <w:sz w:val="28"/>
          <w:szCs w:val="28"/>
        </w:rPr>
        <w:t xml:space="preserve"> соответствием деятельности общественного совета действующему законодательству, муниципальным правовым актам, осуществляет администрация МО «</w:t>
      </w:r>
      <w:proofErr w:type="spellStart"/>
      <w:r w:rsidRPr="00A80207">
        <w:rPr>
          <w:rFonts w:ascii="Times New Roman" w:hAnsi="Times New Roman" w:cs="Times New Roman"/>
          <w:sz w:val="28"/>
          <w:szCs w:val="28"/>
        </w:rPr>
        <w:t>Дубровское</w:t>
      </w:r>
      <w:proofErr w:type="spellEnd"/>
      <w:r w:rsidRPr="00A80207">
        <w:rPr>
          <w:rFonts w:ascii="Times New Roman" w:hAnsi="Times New Roman" w:cs="Times New Roman"/>
          <w:sz w:val="28"/>
          <w:szCs w:val="28"/>
        </w:rPr>
        <w:t xml:space="preserve"> городское поселение». </w:t>
      </w: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A80207" w:rsidRDefault="00A80207" w:rsidP="00A80207">
      <w:pPr>
        <w:pStyle w:val="a4"/>
        <w:ind w:firstLine="709"/>
        <w:jc w:val="both"/>
        <w:rPr>
          <w:rFonts w:ascii="Times New Roman" w:hAnsi="Times New Roman" w:cs="Times New Roman"/>
          <w:sz w:val="28"/>
          <w:szCs w:val="28"/>
        </w:rPr>
      </w:pPr>
    </w:p>
    <w:p w:rsidR="00A80207" w:rsidRPr="00C6442B" w:rsidRDefault="00A80207" w:rsidP="00A80207">
      <w:pPr>
        <w:jc w:val="right"/>
        <w:rPr>
          <w:sz w:val="28"/>
          <w:szCs w:val="28"/>
        </w:rPr>
      </w:pPr>
    </w:p>
    <w:p w:rsidR="00A80207" w:rsidRPr="00A80207" w:rsidRDefault="00A80207" w:rsidP="00A80207">
      <w:pPr>
        <w:pStyle w:val="a4"/>
        <w:rPr>
          <w:sz w:val="28"/>
          <w:szCs w:val="28"/>
        </w:rPr>
      </w:pPr>
      <w:r w:rsidRPr="00A80207">
        <w:rPr>
          <w:sz w:val="24"/>
          <w:szCs w:val="24"/>
        </w:rPr>
        <w:t xml:space="preserve"> </w:t>
      </w:r>
    </w:p>
    <w:p w:rsidR="00A80207" w:rsidRDefault="00A80207" w:rsidP="00A80207">
      <w:pPr>
        <w:pStyle w:val="a4"/>
        <w:jc w:val="right"/>
        <w:rPr>
          <w:rFonts w:ascii="Times New Roman" w:hAnsi="Times New Roman" w:cs="Times New Roman"/>
          <w:b/>
          <w:sz w:val="28"/>
          <w:szCs w:val="28"/>
        </w:rPr>
      </w:pPr>
    </w:p>
    <w:p w:rsidR="00A80207" w:rsidRDefault="00A80207" w:rsidP="00A80207">
      <w:pPr>
        <w:pStyle w:val="a4"/>
        <w:jc w:val="right"/>
        <w:rPr>
          <w:rFonts w:ascii="Times New Roman" w:hAnsi="Times New Roman" w:cs="Times New Roman"/>
          <w:b/>
          <w:sz w:val="28"/>
          <w:szCs w:val="28"/>
        </w:rPr>
      </w:pPr>
    </w:p>
    <w:p w:rsidR="00A80207" w:rsidRPr="00A80207" w:rsidRDefault="00A80207" w:rsidP="00A80207">
      <w:pPr>
        <w:pStyle w:val="a4"/>
        <w:jc w:val="right"/>
        <w:rPr>
          <w:rFonts w:ascii="Times New Roman" w:hAnsi="Times New Roman" w:cs="Times New Roman"/>
          <w:b/>
          <w:sz w:val="28"/>
          <w:szCs w:val="28"/>
        </w:rPr>
      </w:pPr>
      <w:r w:rsidRPr="00A80207">
        <w:rPr>
          <w:rFonts w:ascii="Times New Roman" w:hAnsi="Times New Roman" w:cs="Times New Roman"/>
          <w:b/>
          <w:sz w:val="28"/>
          <w:szCs w:val="28"/>
        </w:rPr>
        <w:lastRenderedPageBreak/>
        <w:t>Приложение 2</w:t>
      </w:r>
    </w:p>
    <w:p w:rsidR="00A80207" w:rsidRPr="00A80207" w:rsidRDefault="00A80207" w:rsidP="00A80207">
      <w:pPr>
        <w:pStyle w:val="a4"/>
        <w:jc w:val="right"/>
        <w:rPr>
          <w:rFonts w:ascii="Times New Roman" w:hAnsi="Times New Roman" w:cs="Times New Roman"/>
          <w:b/>
          <w:sz w:val="28"/>
          <w:szCs w:val="28"/>
        </w:rPr>
      </w:pPr>
      <w:r>
        <w:rPr>
          <w:rFonts w:ascii="Times New Roman" w:hAnsi="Times New Roman" w:cs="Times New Roman"/>
          <w:b/>
          <w:sz w:val="28"/>
          <w:szCs w:val="28"/>
        </w:rPr>
        <w:t xml:space="preserve">к </w:t>
      </w:r>
      <w:r w:rsidRPr="00A80207">
        <w:rPr>
          <w:rFonts w:ascii="Times New Roman" w:hAnsi="Times New Roman" w:cs="Times New Roman"/>
          <w:b/>
          <w:sz w:val="28"/>
          <w:szCs w:val="28"/>
        </w:rPr>
        <w:t>решению совета депутатов</w:t>
      </w:r>
    </w:p>
    <w:p w:rsidR="00A80207" w:rsidRPr="00A80207" w:rsidRDefault="00A80207" w:rsidP="00A80207">
      <w:pPr>
        <w:pStyle w:val="a4"/>
        <w:jc w:val="right"/>
        <w:rPr>
          <w:rFonts w:ascii="Times New Roman" w:hAnsi="Times New Roman" w:cs="Times New Roman"/>
          <w:b/>
          <w:sz w:val="28"/>
          <w:szCs w:val="28"/>
        </w:rPr>
      </w:pPr>
      <w:r w:rsidRPr="00A80207">
        <w:rPr>
          <w:rFonts w:ascii="Times New Roman" w:hAnsi="Times New Roman" w:cs="Times New Roman"/>
          <w:b/>
          <w:sz w:val="28"/>
          <w:szCs w:val="28"/>
        </w:rPr>
        <w:t>МО «</w:t>
      </w:r>
      <w:proofErr w:type="spellStart"/>
      <w:r w:rsidRPr="00A80207">
        <w:rPr>
          <w:rFonts w:ascii="Times New Roman" w:hAnsi="Times New Roman" w:cs="Times New Roman"/>
          <w:b/>
          <w:sz w:val="28"/>
          <w:szCs w:val="28"/>
        </w:rPr>
        <w:t>Дубровское</w:t>
      </w:r>
      <w:proofErr w:type="spellEnd"/>
      <w:r w:rsidRPr="00A80207">
        <w:rPr>
          <w:rFonts w:ascii="Times New Roman" w:hAnsi="Times New Roman" w:cs="Times New Roman"/>
          <w:b/>
          <w:sz w:val="28"/>
          <w:szCs w:val="28"/>
        </w:rPr>
        <w:t xml:space="preserve"> городское поселение"</w:t>
      </w:r>
    </w:p>
    <w:p w:rsidR="00A80207" w:rsidRPr="00A80207" w:rsidRDefault="00A80207" w:rsidP="00A80207">
      <w:pPr>
        <w:pStyle w:val="a4"/>
        <w:jc w:val="right"/>
        <w:rPr>
          <w:rFonts w:ascii="Times New Roman" w:hAnsi="Times New Roman" w:cs="Times New Roman"/>
          <w:sz w:val="28"/>
          <w:szCs w:val="28"/>
        </w:rPr>
      </w:pPr>
      <w:r w:rsidRPr="00A80207">
        <w:rPr>
          <w:rFonts w:ascii="Times New Roman" w:hAnsi="Times New Roman" w:cs="Times New Roman"/>
          <w:b/>
          <w:sz w:val="28"/>
          <w:szCs w:val="28"/>
        </w:rPr>
        <w:t>от 15.09.2015. № 28</w:t>
      </w:r>
    </w:p>
    <w:p w:rsidR="00A80207" w:rsidRPr="00A80207" w:rsidRDefault="00A80207" w:rsidP="00A80207">
      <w:pPr>
        <w:pStyle w:val="a4"/>
        <w:jc w:val="right"/>
      </w:pPr>
    </w:p>
    <w:p w:rsidR="00A80207" w:rsidRPr="00A80207" w:rsidRDefault="00A80207" w:rsidP="00A80207">
      <w:pPr>
        <w:pStyle w:val="a4"/>
        <w:rPr>
          <w:b/>
        </w:rPr>
      </w:pPr>
    </w:p>
    <w:p w:rsidR="00A80207" w:rsidRPr="00A80207" w:rsidRDefault="00A80207" w:rsidP="00A80207">
      <w:pPr>
        <w:pStyle w:val="a4"/>
        <w:jc w:val="center"/>
        <w:rPr>
          <w:rFonts w:ascii="Times New Roman" w:hAnsi="Times New Roman" w:cs="Times New Roman"/>
          <w:b/>
          <w:sz w:val="28"/>
          <w:szCs w:val="28"/>
        </w:rPr>
      </w:pPr>
      <w:r w:rsidRPr="00A80207">
        <w:rPr>
          <w:rFonts w:ascii="Times New Roman" w:hAnsi="Times New Roman" w:cs="Times New Roman"/>
          <w:b/>
          <w:sz w:val="28"/>
          <w:szCs w:val="28"/>
        </w:rPr>
        <w:t>ПЕРЕЧЕНЬ</w:t>
      </w:r>
    </w:p>
    <w:p w:rsidR="00A80207" w:rsidRPr="00A80207" w:rsidRDefault="00A80207" w:rsidP="00A80207">
      <w:pPr>
        <w:pStyle w:val="a4"/>
        <w:jc w:val="center"/>
        <w:rPr>
          <w:rFonts w:ascii="Times New Roman" w:hAnsi="Times New Roman" w:cs="Times New Roman"/>
          <w:b/>
          <w:sz w:val="28"/>
          <w:szCs w:val="28"/>
        </w:rPr>
      </w:pPr>
      <w:r w:rsidRPr="00A80207">
        <w:rPr>
          <w:rFonts w:ascii="Times New Roman" w:hAnsi="Times New Roman" w:cs="Times New Roman"/>
          <w:b/>
          <w:sz w:val="28"/>
          <w:szCs w:val="28"/>
        </w:rPr>
        <w:t>частей территории городского поселения Дубровка,</w:t>
      </w:r>
    </w:p>
    <w:p w:rsidR="00A80207" w:rsidRPr="00A80207" w:rsidRDefault="00A80207" w:rsidP="00A80207">
      <w:pPr>
        <w:pStyle w:val="a4"/>
        <w:jc w:val="center"/>
        <w:rPr>
          <w:rFonts w:ascii="Times New Roman" w:hAnsi="Times New Roman" w:cs="Times New Roman"/>
          <w:b/>
          <w:sz w:val="28"/>
          <w:szCs w:val="28"/>
        </w:rPr>
      </w:pPr>
      <w:r w:rsidRPr="00A80207">
        <w:rPr>
          <w:rFonts w:ascii="Times New Roman" w:hAnsi="Times New Roman" w:cs="Times New Roman"/>
          <w:b/>
          <w:sz w:val="28"/>
          <w:szCs w:val="28"/>
        </w:rPr>
        <w:t xml:space="preserve">на </w:t>
      </w:r>
      <w:proofErr w:type="gramStart"/>
      <w:r w:rsidRPr="00A80207">
        <w:rPr>
          <w:rFonts w:ascii="Times New Roman" w:hAnsi="Times New Roman" w:cs="Times New Roman"/>
          <w:b/>
          <w:sz w:val="28"/>
          <w:szCs w:val="28"/>
        </w:rPr>
        <w:t>которых</w:t>
      </w:r>
      <w:proofErr w:type="gramEnd"/>
      <w:r w:rsidRPr="00A80207">
        <w:rPr>
          <w:rFonts w:ascii="Times New Roman" w:hAnsi="Times New Roman" w:cs="Times New Roman"/>
          <w:b/>
          <w:sz w:val="28"/>
          <w:szCs w:val="28"/>
        </w:rPr>
        <w:t xml:space="preserve"> осуществляют свою деятельность общественные советы</w:t>
      </w:r>
    </w:p>
    <w:p w:rsidR="00A80207" w:rsidRPr="00A80207" w:rsidRDefault="00A80207" w:rsidP="00A80207">
      <w:pPr>
        <w:pStyle w:val="a4"/>
        <w:rPr>
          <w:b/>
          <w:sz w:val="28"/>
          <w:szCs w:val="28"/>
        </w:rPr>
      </w:pPr>
    </w:p>
    <w:tbl>
      <w:tblPr>
        <w:tblStyle w:val="a3"/>
        <w:tblW w:w="10173" w:type="dxa"/>
        <w:tblLayout w:type="fixed"/>
        <w:tblLook w:val="04A0"/>
      </w:tblPr>
      <w:tblGrid>
        <w:gridCol w:w="959"/>
        <w:gridCol w:w="4819"/>
        <w:gridCol w:w="1985"/>
        <w:gridCol w:w="2410"/>
      </w:tblGrid>
      <w:tr w:rsidR="00A80207" w:rsidRPr="00A80207" w:rsidTr="00EC00EE">
        <w:tc>
          <w:tcPr>
            <w:tcW w:w="959" w:type="dxa"/>
            <w:vAlign w:val="center"/>
          </w:tcPr>
          <w:p w:rsidR="00A80207" w:rsidRPr="00A80207" w:rsidRDefault="00A80207" w:rsidP="00A80207">
            <w:pPr>
              <w:pStyle w:val="a4"/>
              <w:rPr>
                <w:sz w:val="28"/>
                <w:szCs w:val="28"/>
              </w:rPr>
            </w:pPr>
            <w:r w:rsidRPr="00A80207">
              <w:rPr>
                <w:sz w:val="28"/>
                <w:szCs w:val="28"/>
              </w:rPr>
              <w:t xml:space="preserve">№  </w:t>
            </w:r>
            <w:proofErr w:type="spellStart"/>
            <w:proofErr w:type="gramStart"/>
            <w:r w:rsidRPr="00A80207">
              <w:rPr>
                <w:sz w:val="28"/>
                <w:szCs w:val="28"/>
              </w:rPr>
              <w:t>п</w:t>
            </w:r>
            <w:proofErr w:type="spellEnd"/>
            <w:proofErr w:type="gramEnd"/>
            <w:r w:rsidRPr="00A80207">
              <w:rPr>
                <w:sz w:val="28"/>
                <w:szCs w:val="28"/>
              </w:rPr>
              <w:t>/</w:t>
            </w:r>
            <w:proofErr w:type="spellStart"/>
            <w:r w:rsidRPr="00A80207">
              <w:rPr>
                <w:sz w:val="28"/>
                <w:szCs w:val="28"/>
              </w:rPr>
              <w:t>п</w:t>
            </w:r>
            <w:proofErr w:type="spellEnd"/>
            <w:r w:rsidRPr="00A80207">
              <w:rPr>
                <w:sz w:val="28"/>
                <w:szCs w:val="28"/>
              </w:rPr>
              <w:t xml:space="preserve"> </w:t>
            </w:r>
          </w:p>
        </w:tc>
        <w:tc>
          <w:tcPr>
            <w:tcW w:w="4819" w:type="dxa"/>
            <w:vAlign w:val="center"/>
          </w:tcPr>
          <w:p w:rsidR="00A80207" w:rsidRPr="00A80207" w:rsidRDefault="00A80207" w:rsidP="00A80207">
            <w:pPr>
              <w:pStyle w:val="a4"/>
              <w:rPr>
                <w:sz w:val="28"/>
                <w:szCs w:val="28"/>
              </w:rPr>
            </w:pPr>
            <w:proofErr w:type="gramStart"/>
            <w:r w:rsidRPr="00A80207">
              <w:rPr>
                <w:sz w:val="28"/>
                <w:szCs w:val="28"/>
              </w:rPr>
              <w:t>Границы части территории или перечень улиц и/или домов)</w:t>
            </w:r>
            <w:proofErr w:type="gramEnd"/>
          </w:p>
        </w:tc>
        <w:tc>
          <w:tcPr>
            <w:tcW w:w="1985" w:type="dxa"/>
            <w:vAlign w:val="center"/>
          </w:tcPr>
          <w:p w:rsidR="00A80207" w:rsidRPr="00A80207" w:rsidRDefault="00A80207" w:rsidP="00A80207">
            <w:pPr>
              <w:pStyle w:val="a4"/>
              <w:rPr>
                <w:sz w:val="28"/>
                <w:szCs w:val="28"/>
              </w:rPr>
            </w:pPr>
            <w:r w:rsidRPr="00A80207">
              <w:rPr>
                <w:sz w:val="28"/>
                <w:szCs w:val="28"/>
              </w:rPr>
              <w:t xml:space="preserve">Количество </w:t>
            </w:r>
            <w:proofErr w:type="spellStart"/>
            <w:proofErr w:type="gramStart"/>
            <w:r w:rsidRPr="00A80207">
              <w:rPr>
                <w:sz w:val="28"/>
                <w:szCs w:val="28"/>
              </w:rPr>
              <w:t>зарегистри-рованных</w:t>
            </w:r>
            <w:proofErr w:type="spellEnd"/>
            <w:proofErr w:type="gramEnd"/>
            <w:r w:rsidRPr="00A80207">
              <w:rPr>
                <w:sz w:val="28"/>
                <w:szCs w:val="28"/>
              </w:rPr>
              <w:t xml:space="preserve"> граждан</w:t>
            </w:r>
          </w:p>
        </w:tc>
        <w:tc>
          <w:tcPr>
            <w:tcW w:w="2410" w:type="dxa"/>
            <w:vAlign w:val="center"/>
          </w:tcPr>
          <w:p w:rsidR="00A80207" w:rsidRPr="00A80207" w:rsidRDefault="00A80207" w:rsidP="00A80207">
            <w:pPr>
              <w:pStyle w:val="a4"/>
              <w:rPr>
                <w:sz w:val="28"/>
                <w:szCs w:val="28"/>
              </w:rPr>
            </w:pPr>
            <w:r w:rsidRPr="00A80207">
              <w:rPr>
                <w:sz w:val="28"/>
                <w:szCs w:val="28"/>
              </w:rPr>
              <w:t>Число членов общественного совета</w:t>
            </w:r>
          </w:p>
        </w:tc>
      </w:tr>
      <w:tr w:rsidR="00A80207" w:rsidRPr="00A80207" w:rsidTr="00EC00EE">
        <w:tc>
          <w:tcPr>
            <w:tcW w:w="959" w:type="dxa"/>
            <w:vAlign w:val="center"/>
          </w:tcPr>
          <w:p w:rsidR="00A80207" w:rsidRPr="00A80207" w:rsidRDefault="00A80207" w:rsidP="00A80207">
            <w:pPr>
              <w:pStyle w:val="a4"/>
              <w:rPr>
                <w:sz w:val="28"/>
                <w:szCs w:val="28"/>
              </w:rPr>
            </w:pPr>
            <w:r w:rsidRPr="00A80207">
              <w:rPr>
                <w:sz w:val="28"/>
                <w:szCs w:val="28"/>
              </w:rPr>
              <w:t>1.</w:t>
            </w:r>
          </w:p>
        </w:tc>
        <w:tc>
          <w:tcPr>
            <w:tcW w:w="4819" w:type="dxa"/>
          </w:tcPr>
          <w:p w:rsidR="00A80207" w:rsidRPr="00A80207" w:rsidRDefault="00A80207" w:rsidP="00A80207">
            <w:pPr>
              <w:pStyle w:val="a4"/>
              <w:rPr>
                <w:sz w:val="28"/>
                <w:szCs w:val="28"/>
              </w:rPr>
            </w:pPr>
            <w:r w:rsidRPr="00A80207">
              <w:rPr>
                <w:sz w:val="28"/>
                <w:szCs w:val="28"/>
              </w:rPr>
              <w:t>Жилые дома в границах ул. Заводская, ул. Советская, ул. Школьная (четная сторона)</w:t>
            </w:r>
          </w:p>
        </w:tc>
        <w:tc>
          <w:tcPr>
            <w:tcW w:w="1985" w:type="dxa"/>
            <w:vAlign w:val="center"/>
          </w:tcPr>
          <w:p w:rsidR="00A80207" w:rsidRPr="00A80207" w:rsidRDefault="00A80207" w:rsidP="00A80207">
            <w:pPr>
              <w:pStyle w:val="a4"/>
              <w:rPr>
                <w:sz w:val="28"/>
                <w:szCs w:val="28"/>
              </w:rPr>
            </w:pPr>
            <w:r w:rsidRPr="00A80207">
              <w:rPr>
                <w:sz w:val="28"/>
                <w:szCs w:val="28"/>
              </w:rPr>
              <w:t>2111</w:t>
            </w:r>
          </w:p>
        </w:tc>
        <w:tc>
          <w:tcPr>
            <w:tcW w:w="2410" w:type="dxa"/>
            <w:vAlign w:val="center"/>
          </w:tcPr>
          <w:p w:rsidR="00A80207" w:rsidRPr="00A80207" w:rsidRDefault="00A80207" w:rsidP="00A80207">
            <w:pPr>
              <w:pStyle w:val="a4"/>
              <w:rPr>
                <w:sz w:val="28"/>
                <w:szCs w:val="28"/>
              </w:rPr>
            </w:pPr>
            <w:r w:rsidRPr="00A80207">
              <w:rPr>
                <w:sz w:val="28"/>
                <w:szCs w:val="28"/>
              </w:rPr>
              <w:t>5</w:t>
            </w:r>
          </w:p>
        </w:tc>
      </w:tr>
      <w:tr w:rsidR="00A80207" w:rsidRPr="00A80207" w:rsidTr="00EC00EE">
        <w:tc>
          <w:tcPr>
            <w:tcW w:w="959" w:type="dxa"/>
            <w:vAlign w:val="center"/>
          </w:tcPr>
          <w:p w:rsidR="00A80207" w:rsidRPr="00A80207" w:rsidRDefault="00A80207" w:rsidP="00A80207">
            <w:pPr>
              <w:pStyle w:val="a4"/>
              <w:rPr>
                <w:sz w:val="28"/>
                <w:szCs w:val="28"/>
              </w:rPr>
            </w:pPr>
            <w:r w:rsidRPr="00A80207">
              <w:rPr>
                <w:sz w:val="28"/>
                <w:szCs w:val="28"/>
              </w:rPr>
              <w:t>2.</w:t>
            </w:r>
          </w:p>
        </w:tc>
        <w:tc>
          <w:tcPr>
            <w:tcW w:w="4819" w:type="dxa"/>
          </w:tcPr>
          <w:p w:rsidR="00A80207" w:rsidRPr="00A80207" w:rsidRDefault="00A80207" w:rsidP="00A80207">
            <w:pPr>
              <w:pStyle w:val="a4"/>
              <w:rPr>
                <w:sz w:val="28"/>
                <w:szCs w:val="28"/>
              </w:rPr>
            </w:pPr>
            <w:r w:rsidRPr="00A80207">
              <w:rPr>
                <w:sz w:val="28"/>
                <w:szCs w:val="28"/>
              </w:rPr>
              <w:t>Жилые дома в границах ул. 1-й пятилетки, ул. Томилина, ул. Школьная (нечетная сторона)</w:t>
            </w:r>
          </w:p>
        </w:tc>
        <w:tc>
          <w:tcPr>
            <w:tcW w:w="1985" w:type="dxa"/>
            <w:vAlign w:val="center"/>
          </w:tcPr>
          <w:p w:rsidR="00A80207" w:rsidRPr="00A80207" w:rsidRDefault="00A80207" w:rsidP="00A80207">
            <w:pPr>
              <w:pStyle w:val="a4"/>
              <w:rPr>
                <w:sz w:val="28"/>
                <w:szCs w:val="28"/>
              </w:rPr>
            </w:pPr>
            <w:r w:rsidRPr="00A80207">
              <w:rPr>
                <w:sz w:val="28"/>
                <w:szCs w:val="28"/>
              </w:rPr>
              <w:t>2146</w:t>
            </w:r>
          </w:p>
        </w:tc>
        <w:tc>
          <w:tcPr>
            <w:tcW w:w="2410" w:type="dxa"/>
            <w:vAlign w:val="center"/>
          </w:tcPr>
          <w:p w:rsidR="00A80207" w:rsidRPr="00A80207" w:rsidRDefault="00A80207" w:rsidP="00A80207">
            <w:pPr>
              <w:pStyle w:val="a4"/>
              <w:rPr>
                <w:sz w:val="28"/>
                <w:szCs w:val="28"/>
              </w:rPr>
            </w:pPr>
            <w:r w:rsidRPr="00A80207">
              <w:rPr>
                <w:sz w:val="28"/>
                <w:szCs w:val="28"/>
              </w:rPr>
              <w:t>5</w:t>
            </w:r>
          </w:p>
        </w:tc>
      </w:tr>
      <w:tr w:rsidR="00A80207" w:rsidRPr="00A80207" w:rsidTr="00EC00EE">
        <w:tc>
          <w:tcPr>
            <w:tcW w:w="959" w:type="dxa"/>
            <w:vAlign w:val="center"/>
          </w:tcPr>
          <w:p w:rsidR="00A80207" w:rsidRPr="00A80207" w:rsidRDefault="00A80207" w:rsidP="00A80207">
            <w:pPr>
              <w:pStyle w:val="a4"/>
              <w:rPr>
                <w:sz w:val="28"/>
                <w:szCs w:val="28"/>
              </w:rPr>
            </w:pPr>
            <w:r w:rsidRPr="00A80207">
              <w:rPr>
                <w:sz w:val="28"/>
                <w:szCs w:val="28"/>
              </w:rPr>
              <w:t>3.</w:t>
            </w:r>
          </w:p>
        </w:tc>
        <w:tc>
          <w:tcPr>
            <w:tcW w:w="4819" w:type="dxa"/>
          </w:tcPr>
          <w:p w:rsidR="00A80207" w:rsidRPr="00A80207" w:rsidRDefault="00A80207" w:rsidP="00A80207">
            <w:pPr>
              <w:pStyle w:val="a4"/>
              <w:rPr>
                <w:sz w:val="28"/>
                <w:szCs w:val="28"/>
              </w:rPr>
            </w:pPr>
            <w:proofErr w:type="gramStart"/>
            <w:r w:rsidRPr="00A80207">
              <w:rPr>
                <w:sz w:val="28"/>
                <w:szCs w:val="28"/>
              </w:rPr>
              <w:t xml:space="preserve">Индивидуальные жилые дома (частный сектор) расположенные на ул. Боровой, ул. Молодежной, ул. Сосновой,   ул. Журбы, ул. Смурова, ул. </w:t>
            </w:r>
            <w:proofErr w:type="spellStart"/>
            <w:r w:rsidRPr="00A80207">
              <w:rPr>
                <w:sz w:val="28"/>
                <w:szCs w:val="28"/>
              </w:rPr>
              <w:t>Щурова</w:t>
            </w:r>
            <w:proofErr w:type="spellEnd"/>
            <w:r w:rsidRPr="00A80207">
              <w:rPr>
                <w:sz w:val="28"/>
                <w:szCs w:val="28"/>
              </w:rPr>
              <w:t>, ул. Дружбы, ул. Обороны, ул. Павленко, ул. Новой, ул. Крылова, ул. Лесной, ул. Кленовой, ул. Дачной, ул. Средней, ул. Полевой, ул. Дубровской, ул. Пограничной, ул. Зеленой, ул. Березовой, ул. Северной, ул. Юности, ул. Защитников Отечества, ул. Мира</w:t>
            </w:r>
            <w:proofErr w:type="gramEnd"/>
          </w:p>
        </w:tc>
        <w:tc>
          <w:tcPr>
            <w:tcW w:w="1985" w:type="dxa"/>
            <w:vAlign w:val="center"/>
          </w:tcPr>
          <w:p w:rsidR="00A80207" w:rsidRPr="00A80207" w:rsidRDefault="00A80207" w:rsidP="00A80207">
            <w:pPr>
              <w:pStyle w:val="a4"/>
              <w:rPr>
                <w:sz w:val="28"/>
                <w:szCs w:val="28"/>
              </w:rPr>
            </w:pPr>
            <w:r w:rsidRPr="00A80207">
              <w:rPr>
                <w:sz w:val="28"/>
                <w:szCs w:val="28"/>
              </w:rPr>
              <w:t>2708</w:t>
            </w:r>
          </w:p>
        </w:tc>
        <w:tc>
          <w:tcPr>
            <w:tcW w:w="2410" w:type="dxa"/>
            <w:vAlign w:val="center"/>
          </w:tcPr>
          <w:p w:rsidR="00A80207" w:rsidRPr="00A80207" w:rsidRDefault="00A80207" w:rsidP="00A80207">
            <w:pPr>
              <w:pStyle w:val="a4"/>
              <w:rPr>
                <w:sz w:val="28"/>
                <w:szCs w:val="28"/>
              </w:rPr>
            </w:pPr>
            <w:r w:rsidRPr="00A80207">
              <w:rPr>
                <w:sz w:val="28"/>
                <w:szCs w:val="28"/>
              </w:rPr>
              <w:t>6</w:t>
            </w:r>
          </w:p>
        </w:tc>
      </w:tr>
    </w:tbl>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jc w:val="center"/>
        <w:rPr>
          <w:b/>
          <w:sz w:val="24"/>
          <w:szCs w:val="24"/>
        </w:rPr>
      </w:pPr>
    </w:p>
    <w:p w:rsidR="00A80207" w:rsidRDefault="00A80207" w:rsidP="00A80207">
      <w:pPr>
        <w:rPr>
          <w:b/>
          <w:sz w:val="24"/>
          <w:szCs w:val="24"/>
        </w:rPr>
      </w:pPr>
    </w:p>
    <w:p w:rsidR="00AE3D6E" w:rsidRDefault="00AE3D6E"/>
    <w:sectPr w:rsidR="00AE3D6E" w:rsidSect="00D82C74">
      <w:pgSz w:w="11906" w:h="16838"/>
      <w:pgMar w:top="284" w:right="424"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207"/>
    <w:rsid w:val="00A80207"/>
    <w:rsid w:val="00AE3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020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8020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2480</Words>
  <Characters>14137</Characters>
  <Application>Microsoft Office Word</Application>
  <DocSecurity>0</DocSecurity>
  <Lines>117</Lines>
  <Paragraphs>33</Paragraphs>
  <ScaleCrop>false</ScaleCrop>
  <Company>SPecialiST RePack</Company>
  <LinksUpToDate>false</LinksUpToDate>
  <CharactersWithSpaces>16584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2015-09-21T08:19:00Z</dcterms:created>
  <dcterms:modified xsi:type="dcterms:W3CDTF">2015-09-21T08:19:00Z</dcterms:modified>
</cp:coreProperties>
</file>